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Kavamerica</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zd9ywjidwexe"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tgjavttwa79q" w:id="1"/>
      <w:bookmarkEnd w:id="1"/>
      <w:r w:rsidDel="00000000" w:rsidR="00000000" w:rsidRPr="00000000">
        <w:rPr>
          <w:rtl w:val="0"/>
        </w:rPr>
        <w:t xml:space="preserve">Name of Product: </w:t>
      </w:r>
    </w:p>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rtl w:val="0"/>
        </w:rPr>
        <w:t xml:space="preserve">Kavamerica website (</w:t>
      </w:r>
      <w:hyperlink r:id="rId6">
        <w:r w:rsidDel="00000000" w:rsidR="00000000" w:rsidRPr="00000000">
          <w:rPr>
            <w:rFonts w:ascii="Arial" w:cs="Arial" w:eastAsia="Arial" w:hAnsi="Arial"/>
            <w:color w:val="0000ff"/>
            <w:u w:val="single"/>
            <w:rtl w:val="0"/>
          </w:rPr>
          <w:t xml:space="preserve">https://kavamerica.com/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April 21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ui3i1wodcyhn"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Since 2013, we have leveraged our expertise to craft exceptional beverages that meet the highest industry standards. Our SQF Level II and GMP-certified facility, along with strict adherence to Global Food Safety Initiative (GFSI) protocols, ensures that every product delivers both great taste and uncompromising safety.</w:t>
      </w:r>
    </w:p>
    <w:p w:rsidR="00000000" w:rsidDel="00000000" w:rsidP="00000000" w:rsidRDefault="00000000" w:rsidRPr="00000000" w14:paraId="0000000B">
      <w:pPr>
        <w:pStyle w:val="Heading2"/>
        <w:spacing w:after="280" w:before="280" w:lineRule="auto"/>
        <w:rPr/>
      </w:pPr>
      <w:bookmarkStart w:colFirst="0" w:colLast="0" w:name="_5k2dpmiy18j1" w:id="3"/>
      <w:bookmarkEnd w:id="3"/>
      <w:r w:rsidDel="00000000" w:rsidR="00000000" w:rsidRPr="00000000">
        <w:rPr>
          <w:rtl w:val="0"/>
        </w:rPr>
        <w:t xml:space="preserve">Contact information:</w:t>
      </w:r>
    </w:p>
    <w:p w:rsidR="00000000" w:rsidDel="00000000" w:rsidP="00000000" w:rsidRDefault="00000000" w:rsidRPr="00000000" w14:paraId="0000000C">
      <w:pPr>
        <w:rPr>
          <w:rFonts w:ascii="Arial" w:cs="Arial" w:eastAsia="Arial" w:hAnsi="Arial"/>
          <w:color w:val="0000ff"/>
          <w:u w:val="single"/>
        </w:rPr>
      </w:pPr>
      <w:r w:rsidDel="00000000" w:rsidR="00000000" w:rsidRPr="00000000">
        <w:rPr>
          <w:rFonts w:ascii="Arial" w:cs="Arial" w:eastAsia="Arial" w:hAnsi="Arial"/>
          <w:color w:val="0000ff"/>
          <w:u w:val="single"/>
          <w:rtl w:val="0"/>
        </w:rPr>
        <w:t xml:space="preserve">info@kavamerica.com</w:t>
      </w:r>
    </w:p>
    <w:p w:rsidR="00000000" w:rsidDel="00000000" w:rsidP="00000000" w:rsidRDefault="00000000" w:rsidRPr="00000000" w14:paraId="0000000D">
      <w:pPr>
        <w:pStyle w:val="Heading2"/>
        <w:spacing w:after="280" w:before="280" w:lineRule="auto"/>
        <w:rPr>
          <w:b w:val="0"/>
          <w:bCs w:val="0"/>
        </w:rPr>
      </w:pPr>
      <w:bookmarkStart w:colFirst="0" w:colLast="0" w:name="_va0izs7nfbir"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8pluggmqv2t8"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6387.0" w:type="dxa"/>
        <w:jc w:val="left"/>
        <w:tblLayout w:type="fixed"/>
        <w:tblLook w:val="0400"/>
      </w:tblPr>
      <w:tblGrid>
        <w:gridCol w:w="6387"/>
        <w:tblGridChange w:id="0">
          <w:tblGrid>
            <w:gridCol w:w="63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spacing w:line="276" w:lineRule="auto"/>
              <w:rPr>
                <w:rFonts w:ascii="Arial" w:cs="Arial" w:eastAsia="Arial" w:hAnsi="Arial"/>
                <w:u w:val="single"/>
              </w:rPr>
            </w:pPr>
            <w:hyperlink r:id="rId7">
              <w:r w:rsidDel="00000000" w:rsidR="00000000" w:rsidRPr="00000000">
                <w:rPr>
                  <w:rFonts w:ascii="Arial" w:cs="Arial" w:eastAsia="Arial" w:hAnsi="Arial"/>
                  <w:color w:val="0000ff"/>
                  <w:u w:val="single"/>
                  <w:rtl w:val="0"/>
                </w:rPr>
                <w:t xml:space="preserve">https://kavamerica.com/</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https://kavamerica.com/shop/</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https://kavamerica.com/product/chocolate-truffle-cocoa-3lb/</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https://kavamerica.com/events/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https://kavamerica.com/come-and-meet-us-at-anuga-2023/</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https://kavamerica.com/?s=frappe</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http://kavamerica.com/my-account/</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https://kavamerica.com/my-account/lost-password/</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4">
            <w:pPr>
              <w:spacing w:line="276" w:lineRule="auto"/>
              <w:rPr>
                <w:rFonts w:ascii="Arial" w:cs="Arial" w:eastAsia="Arial" w:hAnsi="Arial"/>
                <w:u w:val="single"/>
              </w:rPr>
            </w:pPr>
            <w:hyperlink r:id="rId15">
              <w:r w:rsidDel="00000000" w:rsidR="00000000" w:rsidRPr="00000000">
                <w:rPr>
                  <w:rFonts w:ascii="Arial" w:cs="Arial" w:eastAsia="Arial" w:hAnsi="Arial"/>
                  <w:color w:val="0000ff"/>
                  <w:u w:val="single"/>
                  <w:rtl w:val="0"/>
                </w:rPr>
                <w:t xml:space="preserve">https://kavamerica.com/wholesale-portal/</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5">
            <w:pPr>
              <w:spacing w:line="276" w:lineRule="auto"/>
              <w:rPr>
                <w:rFonts w:ascii="Arial" w:cs="Arial" w:eastAsia="Arial" w:hAnsi="Arial"/>
                <w:u w:val="single"/>
              </w:rPr>
            </w:pPr>
            <w:hyperlink r:id="rId16">
              <w:r w:rsidDel="00000000" w:rsidR="00000000" w:rsidRPr="00000000">
                <w:rPr>
                  <w:rFonts w:ascii="Arial" w:cs="Arial" w:eastAsia="Arial" w:hAnsi="Arial"/>
                  <w:color w:val="0000ff"/>
                  <w:u w:val="single"/>
                  <w:rtl w:val="0"/>
                </w:rPr>
                <w:t xml:space="preserve">https://kavamerica.com/about/</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6">
            <w:pPr>
              <w:spacing w:line="276" w:lineRule="auto"/>
              <w:rPr>
                <w:rFonts w:ascii="Arial" w:cs="Arial" w:eastAsia="Arial" w:hAnsi="Arial"/>
                <w:u w:val="single"/>
              </w:rPr>
            </w:pPr>
            <w:hyperlink r:id="rId17">
              <w:r w:rsidDel="00000000" w:rsidR="00000000" w:rsidRPr="00000000">
                <w:rPr>
                  <w:rFonts w:ascii="Arial" w:cs="Arial" w:eastAsia="Arial" w:hAnsi="Arial"/>
                  <w:color w:val="0000ff"/>
                  <w:u w:val="single"/>
                  <w:rtl w:val="0"/>
                </w:rPr>
                <w:t xml:space="preserve">https://kavamerica.com/my-favorites/</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7">
            <w:pPr>
              <w:spacing w:line="276" w:lineRule="auto"/>
              <w:rPr>
                <w:rFonts w:ascii="Arial" w:cs="Arial" w:eastAsia="Arial" w:hAnsi="Arial"/>
                <w:u w:val="single"/>
              </w:rPr>
            </w:pPr>
            <w:hyperlink r:id="rId18">
              <w:r w:rsidDel="00000000" w:rsidR="00000000" w:rsidRPr="00000000">
                <w:rPr>
                  <w:rFonts w:ascii="Arial" w:cs="Arial" w:eastAsia="Arial" w:hAnsi="Arial"/>
                  <w:color w:val="0000ff"/>
                  <w:u w:val="single"/>
                  <w:rtl w:val="0"/>
                </w:rPr>
                <w:t xml:space="preserve">https://kavamerica.com/contact/</w:t>
              </w:r>
            </w:hyperlink>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8">
            <w:pPr>
              <w:spacing w:line="276" w:lineRule="auto"/>
              <w:rPr>
                <w:rFonts w:ascii="Arial" w:cs="Arial" w:eastAsia="Arial" w:hAnsi="Arial"/>
                <w:u w:val="single"/>
              </w:rPr>
            </w:pPr>
            <w:hyperlink r:id="rId19">
              <w:r w:rsidDel="00000000" w:rsidR="00000000" w:rsidRPr="00000000">
                <w:rPr>
                  <w:rFonts w:ascii="Arial" w:cs="Arial" w:eastAsia="Arial" w:hAnsi="Arial"/>
                  <w:color w:val="0000ff"/>
                  <w:u w:val="single"/>
                  <w:rtl w:val="0"/>
                </w:rPr>
                <w:t xml:space="preserve">https://kavamerica.com/checkout/</w:t>
              </w:r>
            </w:hyperlink>
            <w:r w:rsidDel="00000000" w:rsidR="00000000" w:rsidRPr="00000000">
              <w:rPr>
                <w:rtl w:val="0"/>
              </w:rPr>
            </w:r>
          </w:p>
        </w:tc>
      </w:tr>
    </w:tbl>
    <w:p w:rsidR="00000000" w:rsidDel="00000000" w:rsidP="00000000" w:rsidRDefault="00000000" w:rsidRPr="00000000" w14:paraId="00000029">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Applicable Standards/Guidelines</w:t>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C">
            <w:pPr>
              <w:pStyle w:val="Heading2"/>
              <w:rPr>
                <w:sz w:val="28"/>
                <w:szCs w:val="28"/>
              </w:rPr>
            </w:pPr>
            <w:bookmarkStart w:colFirst="0" w:colLast="0" w:name="_qbo9ysq37lw"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D">
            <w:pPr>
              <w:pStyle w:val="Heading2"/>
              <w:rPr>
                <w:sz w:val="28"/>
                <w:szCs w:val="28"/>
              </w:rPr>
            </w:pPr>
            <w:bookmarkStart w:colFirst="0" w:colLast="0" w:name="_qo9od3s3g1yh"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E">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20">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32">
      <w:pPr>
        <w:pStyle w:val="Heading2"/>
        <w:rPr/>
      </w:pPr>
      <w:bookmarkStart w:colFirst="0" w:colLast="0" w:name="_puh2xzvi6r1o" w:id="8"/>
      <w:bookmarkEnd w:id="8"/>
      <w:r w:rsidDel="00000000" w:rsidR="00000000" w:rsidRPr="00000000">
        <w:rPr>
          <w:rtl w:val="0"/>
        </w:rPr>
        <w:t xml:space="preserve">Terms</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pStyle w:val="Heading2"/>
        <w:rPr/>
      </w:pPr>
      <w:bookmarkStart w:colFirst="0" w:colLast="0" w:name="_obcbq2xn1uqb" w:id="9"/>
      <w:bookmarkEnd w:id="9"/>
      <w:r w:rsidDel="00000000" w:rsidR="00000000" w:rsidRPr="00000000">
        <w:rPr>
          <w:rtl w:val="0"/>
        </w:rPr>
        <w:t xml:space="preserve">WCAG 2.x Report</w:t>
      </w:r>
    </w:p>
    <w:p w:rsidR="00000000" w:rsidDel="00000000" w:rsidP="00000000" w:rsidRDefault="00000000" w:rsidRPr="00000000" w14:paraId="0000003B">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21">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D">
      <w:pPr>
        <w:pStyle w:val="Heading3"/>
        <w:rPr>
          <w:rFonts w:ascii="Arial" w:cs="Arial" w:eastAsia="Arial" w:hAnsi="Arial"/>
          <w:b w:val="1"/>
          <w:bCs w:val="1"/>
          <w:color w:val="000000"/>
          <w:sz w:val="36"/>
          <w:szCs w:val="36"/>
        </w:rPr>
      </w:pPr>
      <w:bookmarkStart w:colFirst="0" w:colLast="0" w:name="_c219udifv7f"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E">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F">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41">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5">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rPr>
            </w:pPr>
            <w:hyperlink r:id="rId24">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rPr>
                <w:rFonts w:ascii="Arial" w:cs="Arial" w:eastAsia="Arial" w:hAnsi="Arial"/>
              </w:rPr>
            </w:pPr>
            <w:hyperlink r:id="rId25">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rPr>
                <w:rFonts w:ascii="Arial" w:cs="Arial" w:eastAsia="Arial" w:hAnsi="Arial"/>
              </w:rPr>
            </w:pPr>
            <w:hyperlink r:id="rId26">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rPr>
                <w:rFonts w:ascii="Arial" w:cs="Arial" w:eastAsia="Arial" w:hAnsi="Arial"/>
              </w:rPr>
            </w:pPr>
            <w:hyperlink r:id="rId27">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b w:val="1"/>
                <w:bCs w:val="1"/>
              </w:rPr>
            </w:pPr>
            <w:hyperlink r:id="rId30">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hyperlink r:id="rId33">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rPr>
            </w:pPr>
            <w:hyperlink r:id="rId35">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The website does not contain any auto-moving, blinking, scrolling, or auto-updating content. Therefore, the requirement for a pause, stop, or hide mechanism does not apply.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b w:val="1"/>
                <w:bCs w:val="1"/>
              </w:rPr>
            </w:pPr>
            <w:hyperlink r:id="rId38">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b w:val="1"/>
                <w:bCs w:val="1"/>
              </w:rPr>
            </w:pPr>
            <w:hyperlink r:id="rId39">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hyperlink r:id="rId41">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tabs>
                <w:tab w:val="left" w:leader="none" w:pos="345"/>
              </w:tabs>
              <w:rPr>
                <w:rFonts w:ascii="Arial" w:cs="Arial" w:eastAsia="Arial" w:hAnsi="Arial"/>
              </w:rPr>
            </w:pPr>
            <w:hyperlink r:id="rId42">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rPr>
            </w:pPr>
            <w:hyperlink r:id="rId44">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No help mechanism is provided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Input errors are clearly identified and communicated to users, indicating the specific fields that require correction.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D">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A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pStyle w:val="Heading3"/>
        <w:rPr/>
      </w:pPr>
      <w:bookmarkStart w:colFirst="0" w:colLast="0" w:name="_hp0dr65g9t0c"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A2">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3">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4">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5">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hyperlink r:id="rId54">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No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Input fields include programmatically identifiable purposes, allowing browsers and assistive technologies to understand and support autofill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b w:val="1"/>
                <w:bCs w:val="1"/>
              </w:rPr>
            </w:pPr>
            <w:hyperlink r:id="rId57">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rPr>
                <w:rFonts w:ascii="Arial" w:cs="Arial" w:eastAsia="Arial" w:hAnsi="Arial"/>
                <w:b w:val="1"/>
                <w:bCs w:val="1"/>
              </w:rPr>
            </w:pPr>
            <w:hyperlink r:id="rId58">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C">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rPr>
                <w:rFonts w:ascii="Arial" w:cs="Arial" w:eastAsia="Arial" w:hAnsi="Arial"/>
              </w:rPr>
            </w:pPr>
            <w:hyperlink r:id="rId61">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rPr>
                <w:rFonts w:ascii="Arial" w:cs="Arial" w:eastAsia="Arial" w:hAnsi="Arial"/>
              </w:rPr>
            </w:pPr>
            <w:hyperlink r:id="rId63">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The website provides multiple ways to locate pages, including primary navigation menus and a search functionality that allows users to quickly find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hyperlink r:id="rId67">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rPr>
                <w:rFonts w:ascii="Arial" w:cs="Arial" w:eastAsia="Arial" w:hAnsi="Arial"/>
                <w:b w:val="1"/>
                <w:bCs w:val="1"/>
              </w:rPr>
            </w:pPr>
            <w:hyperlink r:id="rId71">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rPr>
                <w:rFonts w:ascii="Arial" w:cs="Arial" w:eastAsia="Arial" w:hAnsi="Arial"/>
                <w:b w:val="1"/>
                <w:bCs w:val="1"/>
              </w:rPr>
            </w:pPr>
            <w:hyperlink r:id="rId72">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rPr>
                <w:rFonts w:ascii="Arial" w:cs="Arial" w:eastAsia="Arial" w:hAnsi="Arial"/>
                <w:b w:val="1"/>
                <w:bCs w:val="1"/>
              </w:rPr>
            </w:pPr>
            <w:hyperlink r:id="rId73">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When input errors occur, clear suggestions are provided to help users correct the issue and proceed successfully.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b w:val="1"/>
                <w:bCs w:val="1"/>
              </w:rPr>
            </w:pPr>
            <w:hyperlink r:id="rId74">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sz w:val="22"/>
                <w:szCs w:val="22"/>
              </w:rPr>
            </w:pPr>
            <w:hyperlink r:id="rId75">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0">
            <w:pPr>
              <w:rPr>
                <w:rFonts w:ascii="Arial" w:cs="Arial" w:eastAsia="Arial" w:hAnsi="Arial"/>
              </w:rPr>
            </w:pPr>
            <w:hyperlink r:id="rId76">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1">
            <w:pPr>
              <w:jc w:val="center"/>
              <w:rPr>
                <w:rFonts w:ascii="Arial" w:cs="Arial" w:eastAsia="Arial" w:hAnsi="Arial"/>
              </w:rPr>
            </w:pPr>
            <w:bookmarkStart w:colFirst="0" w:colLast="0" w:name="_1ax3nn29xzob"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tc>
      </w:tr>
    </w:tbl>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Legal Disclaimer: This Accessibility Conformance Report is provided for informational purposes only and reflects E9 Digital’s good-faith understanding of the accessibility characteristics of the Kavamerica website as evaluated on 21st April 2026. It is not a certification of compliance, and it does not constitute a warranty, guarantee, or legal advice.</w:t>
      </w:r>
    </w:p>
    <w:p w:rsidR="00000000" w:rsidDel="00000000" w:rsidP="00000000" w:rsidRDefault="00000000" w:rsidRPr="00000000" w14:paraId="000000F5">
      <w:pPr>
        <w:rPr>
          <w:rFonts w:ascii="Arial" w:cs="Arial" w:eastAsia="Arial" w:hAnsi="Arial"/>
        </w:rPr>
      </w:pPr>
      <w:r w:rsidDel="00000000" w:rsidR="00000000" w:rsidRPr="00000000">
        <w:rPr>
          <w:rtl w:val="0"/>
        </w:rPr>
      </w:r>
    </w:p>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Kavamerica website should be directed to the contact identified in the “Contact Information” section.</w:t>
      </w:r>
    </w:p>
    <w:sectPr>
      <w:headerReference r:id="rId77" w:type="default"/>
      <w:headerReference r:id="rId78" w:type="first"/>
      <w:headerReference r:id="rId79" w:type="even"/>
      <w:footerReference r:id="rId80" w:type="default"/>
      <w:footerReference r:id="rId81" w:type="first"/>
      <w:footerReference r:id="rId8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navigation-mechanisms-refs" TargetMode="External"/><Relationship Id="rId42" Type="http://schemas.openxmlformats.org/officeDocument/2006/relationships/hyperlink" Target="https://www.w3.org/TR/WCAG21/#pointer-cancellation" TargetMode="External"/><Relationship Id="rId41" Type="http://schemas.openxmlformats.org/officeDocument/2006/relationships/hyperlink" Target="https://www.w3.org/TR/WCAG21/#pointer-gestures" TargetMode="External"/><Relationship Id="rId44" Type="http://schemas.openxmlformats.org/officeDocument/2006/relationships/hyperlink" Target="https://www.w3.org/TR/WCAG21/#motion-actuation" TargetMode="External"/><Relationship Id="rId43" Type="http://schemas.openxmlformats.org/officeDocument/2006/relationships/hyperlink" Target="https://www.w3.org/TR/WCAG21/#label-in-name" TargetMode="External"/><Relationship Id="rId46" Type="http://schemas.openxmlformats.org/officeDocument/2006/relationships/hyperlink" Target="http://www.w3.org/TR/WCAG20/#consistent-behavior-receive-focus" TargetMode="External"/><Relationship Id="rId45" Type="http://schemas.openxmlformats.org/officeDocument/2006/relationships/hyperlink" Target="http://www.w3.org/TR/WCAG20/#meaning-doc-lang-id" TargetMode="External"/><Relationship Id="rId80" Type="http://schemas.openxmlformats.org/officeDocument/2006/relationships/footer" Target="footer2.xml"/><Relationship Id="rId82" Type="http://schemas.openxmlformats.org/officeDocument/2006/relationships/footer" Target="footer1.xml"/><Relationship Id="rId81"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avamerica.com/shop/" TargetMode="External"/><Relationship Id="rId48" Type="http://schemas.openxmlformats.org/officeDocument/2006/relationships/hyperlink" Target="https://www.w3.org/TR/WCAG22/#consistent-help" TargetMode="External"/><Relationship Id="rId47" Type="http://schemas.openxmlformats.org/officeDocument/2006/relationships/hyperlink" Target="http://www.w3.org/TR/WCAG20/#consistent-behavior-unpredictable-change" TargetMode="External"/><Relationship Id="rId49" Type="http://schemas.openxmlformats.org/officeDocument/2006/relationships/hyperlink" Target="http://www.w3.org/TR/WCAG20/#minimize-error-identified" TargetMode="External"/><Relationship Id="rId5" Type="http://schemas.openxmlformats.org/officeDocument/2006/relationships/styles" Target="styles.xml"/><Relationship Id="rId6" Type="http://schemas.openxmlformats.org/officeDocument/2006/relationships/hyperlink" Target="https://kavamerica.com/" TargetMode="External"/><Relationship Id="rId7" Type="http://schemas.openxmlformats.org/officeDocument/2006/relationships/hyperlink" Target="https://kavamerica.com/" TargetMode="External"/><Relationship Id="rId8" Type="http://schemas.openxmlformats.org/officeDocument/2006/relationships/hyperlink" Target="https://kavamerica.com/shop/" TargetMode="External"/><Relationship Id="rId73" Type="http://schemas.openxmlformats.org/officeDocument/2006/relationships/hyperlink" Target="http://www.w3.org/TR/WCAG20/#minimize-error-suggestions" TargetMode="External"/><Relationship Id="rId72" Type="http://schemas.openxmlformats.org/officeDocument/2006/relationships/hyperlink" Target="http://www.w3.org/TR/WCAG20/#consistent-behavior-consistent-functionality" TargetMode="External"/><Relationship Id="rId31" Type="http://schemas.openxmlformats.org/officeDocument/2006/relationships/hyperlink" Target="http://www.w3.org/TR/WCAG20/#keyboard-operation-keyboard-operable" TargetMode="External"/><Relationship Id="rId75" Type="http://schemas.openxmlformats.org/officeDocument/2006/relationships/hyperlink" Target="https://www.w3.org/TR/WCAG22/#accessible-authentication-minimum" TargetMode="External"/><Relationship Id="rId30" Type="http://schemas.openxmlformats.org/officeDocument/2006/relationships/hyperlink" Target="http://www.w3.org/TR/WCAG20/#visual-audio-contrast-dis-audio" TargetMode="External"/><Relationship Id="rId74" Type="http://schemas.openxmlformats.org/officeDocument/2006/relationships/hyperlink" Target="http://www.w3.org/TR/WCAG20/#minimize-error-reversible" TargetMode="External"/><Relationship Id="rId33" Type="http://schemas.openxmlformats.org/officeDocument/2006/relationships/hyperlink" Target="https://www.w3.org/TR/WCAG21/#character-key-shortcuts" TargetMode="External"/><Relationship Id="rId77" Type="http://schemas.openxmlformats.org/officeDocument/2006/relationships/header" Target="header2.xml"/><Relationship Id="rId32" Type="http://schemas.openxmlformats.org/officeDocument/2006/relationships/hyperlink" Target="http://www.w3.org/TR/WCAG20/#keyboard-operation-trapping" TargetMode="External"/><Relationship Id="rId76" Type="http://schemas.openxmlformats.org/officeDocument/2006/relationships/hyperlink" Target="https://www.w3.org/TR/WCAG21/#status-messages" TargetMode="External"/><Relationship Id="rId35" Type="http://schemas.openxmlformats.org/officeDocument/2006/relationships/hyperlink" Target="http://www.w3.org/TR/WCAG20/#time-limits-pause" TargetMode="External"/><Relationship Id="rId79" Type="http://schemas.openxmlformats.org/officeDocument/2006/relationships/header" Target="header1.xml"/><Relationship Id="rId34" Type="http://schemas.openxmlformats.org/officeDocument/2006/relationships/hyperlink" Target="http://www.w3.org/TR/WCAG20/#time-limits-required-behaviors" TargetMode="External"/><Relationship Id="rId78" Type="http://schemas.openxmlformats.org/officeDocument/2006/relationships/header" Target="header3.xml"/><Relationship Id="rId71" Type="http://schemas.openxmlformats.org/officeDocument/2006/relationships/hyperlink" Target="http://www.w3.org/TR/WCAG20/#consistent-behavior-consistent-locations" TargetMode="External"/><Relationship Id="rId70" Type="http://schemas.openxmlformats.org/officeDocument/2006/relationships/hyperlink" Target="http://www.w3.org/TR/WCAG20/#meaning-other-lang-id" TargetMode="External"/><Relationship Id="rId37" Type="http://schemas.openxmlformats.org/officeDocument/2006/relationships/hyperlink" Target="http://www.w3.org/TR/WCAG20/#navigation-mechanisms-skip" TargetMode="External"/><Relationship Id="rId36" Type="http://schemas.openxmlformats.org/officeDocument/2006/relationships/hyperlink" Target="http://www.w3.org/TR/WCAG20/#seizure-does-not-violate" TargetMode="External"/><Relationship Id="rId39" Type="http://schemas.openxmlformats.org/officeDocument/2006/relationships/hyperlink" Target="http://www.w3.org/TR/WCAG20/#navigation-mechanisms-focus-order" TargetMode="External"/><Relationship Id="rId38" Type="http://schemas.openxmlformats.org/officeDocument/2006/relationships/hyperlink" Target="http://www.w3.org/TR/WCAG20/#navigation-mechanisms-title" TargetMode="External"/><Relationship Id="rId62" Type="http://schemas.openxmlformats.org/officeDocument/2006/relationships/hyperlink" Target="https://www.w3.org/TR/WCAG21/#text-spacing" TargetMode="External"/><Relationship Id="rId61" Type="http://schemas.openxmlformats.org/officeDocument/2006/relationships/hyperlink" Target="https://www.w3.org/TR/WCAG21/#non-text-contrast" TargetMode="External"/><Relationship Id="rId20" Type="http://schemas.openxmlformats.org/officeDocument/2006/relationships/hyperlink" Target="https://www.w3.org/TR/WCAG22/" TargetMode="External"/><Relationship Id="rId64" Type="http://schemas.openxmlformats.org/officeDocument/2006/relationships/hyperlink" Target="http://www.w3.org/TR/WCAG20/#navigation-mechanisms-mult-loc" TargetMode="External"/><Relationship Id="rId63" Type="http://schemas.openxmlformats.org/officeDocument/2006/relationships/hyperlink" Target="https://www.w3.org/TR/WCAG21/#content-on-hover-or-focus" TargetMode="External"/><Relationship Id="rId22" Type="http://schemas.openxmlformats.org/officeDocument/2006/relationships/hyperlink" Target="http://www.w3.org/TR/WCAG20/#text-equiv-all" TargetMode="External"/><Relationship Id="rId66" Type="http://schemas.openxmlformats.org/officeDocument/2006/relationships/hyperlink" Target="http://www.w3.org/TR/WCAG20/#navigation-mechanisms-focus-visible" TargetMode="External"/><Relationship Id="rId21" Type="http://schemas.openxmlformats.org/officeDocument/2006/relationships/hyperlink" Target="https://www.w3.org/TR/WCAG20/#conformance-reqs" TargetMode="External"/><Relationship Id="rId65" Type="http://schemas.openxmlformats.org/officeDocument/2006/relationships/hyperlink" Target="http://www.w3.org/TR/WCAG20/#navigation-mechanisms-descriptive" TargetMode="External"/><Relationship Id="rId24" Type="http://schemas.openxmlformats.org/officeDocument/2006/relationships/hyperlink" Target="http://www.w3.org/TR/WCAG20/#media-equiv-captions" TargetMode="External"/><Relationship Id="rId68" Type="http://schemas.openxmlformats.org/officeDocument/2006/relationships/hyperlink" Target="https://www.w3.org/TR/WCAG22/#dragging-movements" TargetMode="External"/><Relationship Id="rId23" Type="http://schemas.openxmlformats.org/officeDocument/2006/relationships/hyperlink" Target="http://www.w3.org/TR/WCAG20/#media-equiv-av-only-alt" TargetMode="External"/><Relationship Id="rId67" Type="http://schemas.openxmlformats.org/officeDocument/2006/relationships/hyperlink" Target="https://www.w3.org/TR/WCAG22/#focus-not-obscured-minimum" TargetMode="External"/><Relationship Id="rId60" Type="http://schemas.openxmlformats.org/officeDocument/2006/relationships/hyperlink" Target="https://www.w3.org/TR/WCAG21/#reflow" TargetMode="External"/><Relationship Id="rId26" Type="http://schemas.openxmlformats.org/officeDocument/2006/relationships/hyperlink" Target="http://www.w3.org/TR/WCAG20/#content-structure-separation-programmatic" TargetMode="External"/><Relationship Id="rId25" Type="http://schemas.openxmlformats.org/officeDocument/2006/relationships/hyperlink" Target="http://www.w3.org/TR/WCAG20/#media-equiv-audio-desc" TargetMode="External"/><Relationship Id="rId69" Type="http://schemas.openxmlformats.org/officeDocument/2006/relationships/hyperlink" Target="https://www.w3.org/TR/WCAG22/#target-size-minimum" TargetMode="External"/><Relationship Id="rId28" Type="http://schemas.openxmlformats.org/officeDocument/2006/relationships/hyperlink" Target="http://www.w3.org/TR/WCAG20/#content-structure-separation-understanding" TargetMode="External"/><Relationship Id="rId27" Type="http://schemas.openxmlformats.org/officeDocument/2006/relationships/hyperlink" Target="http://www.w3.org/TR/WCAG20/#content-structure-separation-sequence" TargetMode="External"/><Relationship Id="rId29" Type="http://schemas.openxmlformats.org/officeDocument/2006/relationships/hyperlink" Target="http://www.w3.org/TR/WCAG20/#visual-audio-contrast-without-color" TargetMode="External"/><Relationship Id="rId51" Type="http://schemas.openxmlformats.org/officeDocument/2006/relationships/hyperlink" Target="https://www.w3.org/TR/WCAG22/#redundant-entry" TargetMode="External"/><Relationship Id="rId50" Type="http://schemas.openxmlformats.org/officeDocument/2006/relationships/hyperlink" Target="http://www.w3.org/TR/WCAG20/#minimize-error-cues" TargetMode="External"/><Relationship Id="rId53" Type="http://schemas.openxmlformats.org/officeDocument/2006/relationships/hyperlink" Target="http://www.w3.org/TR/WCAG20/#media-equiv-real-time-captions" TargetMode="External"/><Relationship Id="rId52" Type="http://schemas.openxmlformats.org/officeDocument/2006/relationships/hyperlink" Target="http://www.w3.org/TR/WCAG20/#ensure-compat-rsv" TargetMode="External"/><Relationship Id="rId11" Type="http://schemas.openxmlformats.org/officeDocument/2006/relationships/hyperlink" Target="https://kavamerica.com/come-and-meet-us-at-anuga-2023/" TargetMode="External"/><Relationship Id="rId55" Type="http://schemas.openxmlformats.org/officeDocument/2006/relationships/hyperlink" Target="https://www.w3.org/TR/WCAG21/#orientation" TargetMode="External"/><Relationship Id="rId10" Type="http://schemas.openxmlformats.org/officeDocument/2006/relationships/hyperlink" Target="https://kavamerica.com/events/" TargetMode="External"/><Relationship Id="rId54" Type="http://schemas.openxmlformats.org/officeDocument/2006/relationships/hyperlink" Target="http://www.w3.org/TR/WCAG20/#media-equiv-audio-desc-only" TargetMode="External"/><Relationship Id="rId13" Type="http://schemas.openxmlformats.org/officeDocument/2006/relationships/hyperlink" Target="http://kavamerica.com/my-account/" TargetMode="External"/><Relationship Id="rId57" Type="http://schemas.openxmlformats.org/officeDocument/2006/relationships/hyperlink" Target="http://www.w3.org/TR/WCAG20/#visual-audio-contrast-contrast" TargetMode="External"/><Relationship Id="rId12" Type="http://schemas.openxmlformats.org/officeDocument/2006/relationships/hyperlink" Target="https://kavamerica.com/?s=frappe" TargetMode="External"/><Relationship Id="rId56" Type="http://schemas.openxmlformats.org/officeDocument/2006/relationships/hyperlink" Target="https://www.w3.org/TR/WCAG21/#identify-input-purpose" TargetMode="External"/><Relationship Id="rId15" Type="http://schemas.openxmlformats.org/officeDocument/2006/relationships/hyperlink" Target="https://kavamerica.com/wholesale-portal/" TargetMode="External"/><Relationship Id="rId59" Type="http://schemas.openxmlformats.org/officeDocument/2006/relationships/hyperlink" Target="http://www.w3.org/TR/WCAG20/#visual-audio-contrast-text-presentation" TargetMode="External"/><Relationship Id="rId14" Type="http://schemas.openxmlformats.org/officeDocument/2006/relationships/hyperlink" Target="https://kavamerica.com/my-account/lost-password/" TargetMode="External"/><Relationship Id="rId58" Type="http://schemas.openxmlformats.org/officeDocument/2006/relationships/hyperlink" Target="http://www.w3.org/TR/WCAG20/#visual-audio-contrast-scale" TargetMode="External"/><Relationship Id="rId17" Type="http://schemas.openxmlformats.org/officeDocument/2006/relationships/hyperlink" Target="https://kavamerica.com/my-favorites/" TargetMode="External"/><Relationship Id="rId16" Type="http://schemas.openxmlformats.org/officeDocument/2006/relationships/hyperlink" Target="https://kavamerica.com/about/" TargetMode="External"/><Relationship Id="rId19" Type="http://schemas.openxmlformats.org/officeDocument/2006/relationships/hyperlink" Target="https://kavamerica.com/checkout/" TargetMode="External"/><Relationship Id="rId18" Type="http://schemas.openxmlformats.org/officeDocument/2006/relationships/hyperlink" Target="https://kavamerica.com/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